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686"/>
      </w:tblGrid>
      <w:tr w:rsidR="00524AEC" w:rsidTr="001D2C32">
        <w:tc>
          <w:tcPr>
            <w:tcW w:w="6374" w:type="dxa"/>
            <w:vAlign w:val="center"/>
          </w:tcPr>
          <w:p w:rsidR="00524AEC" w:rsidRDefault="00524AEC" w:rsidP="00524AEC">
            <w:pPr>
              <w:jc w:val="center"/>
              <w:rPr>
                <w:b/>
                <w:bCs/>
                <w:sz w:val="40"/>
                <w:szCs w:val="40"/>
              </w:rPr>
            </w:pPr>
            <w:r w:rsidRPr="00524AEC">
              <w:rPr>
                <w:b/>
                <w:bCs/>
                <w:sz w:val="40"/>
                <w:szCs w:val="40"/>
              </w:rPr>
              <w:t>Formulaire d’expression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Pr="00524AEC">
              <w:rPr>
                <w:b/>
                <w:bCs/>
                <w:sz w:val="40"/>
                <w:szCs w:val="40"/>
              </w:rPr>
              <w:t>des besoins</w:t>
            </w:r>
          </w:p>
          <w:p w:rsidR="00F014D9" w:rsidRPr="00524AEC" w:rsidRDefault="00F014D9" w:rsidP="00362EA9">
            <w:pPr>
              <w:jc w:val="center"/>
              <w:rPr>
                <w:sz w:val="40"/>
                <w:szCs w:val="40"/>
              </w:rPr>
            </w:pPr>
            <w:r w:rsidRPr="00F014D9">
              <w:rPr>
                <w:b/>
                <w:bCs/>
                <w:sz w:val="24"/>
                <w:szCs w:val="24"/>
              </w:rPr>
              <w:t>Visite d’</w:t>
            </w:r>
            <w:r>
              <w:rPr>
                <w:b/>
                <w:bCs/>
                <w:sz w:val="24"/>
                <w:szCs w:val="24"/>
              </w:rPr>
              <w:t xml:space="preserve">étude </w:t>
            </w:r>
            <w:r w:rsidR="00C9472F">
              <w:rPr>
                <w:b/>
                <w:bCs/>
                <w:sz w:val="24"/>
                <w:szCs w:val="24"/>
              </w:rPr>
              <w:t xml:space="preserve">d’une </w:t>
            </w:r>
            <w:r w:rsidR="00362EA9">
              <w:rPr>
                <w:b/>
                <w:bCs/>
                <w:sz w:val="24"/>
                <w:szCs w:val="24"/>
              </w:rPr>
              <w:t>D</w:t>
            </w:r>
            <w:r w:rsidR="00C9472F">
              <w:rPr>
                <w:b/>
                <w:bCs/>
                <w:sz w:val="24"/>
                <w:szCs w:val="24"/>
              </w:rPr>
              <w:t xml:space="preserve">ouane africaine partenaire </w:t>
            </w:r>
            <w:r>
              <w:rPr>
                <w:b/>
                <w:bCs/>
                <w:sz w:val="24"/>
                <w:szCs w:val="24"/>
              </w:rPr>
              <w:t>auprès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F014D9">
              <w:rPr>
                <w:b/>
                <w:bCs/>
                <w:sz w:val="24"/>
                <w:szCs w:val="24"/>
              </w:rPr>
              <w:t xml:space="preserve">de la </w:t>
            </w:r>
            <w:r w:rsidR="00441F4D">
              <w:rPr>
                <w:b/>
                <w:bCs/>
                <w:sz w:val="24"/>
                <w:szCs w:val="24"/>
              </w:rPr>
              <w:t>D</w:t>
            </w:r>
            <w:r w:rsidRPr="00F014D9">
              <w:rPr>
                <w:b/>
                <w:bCs/>
                <w:sz w:val="24"/>
                <w:szCs w:val="24"/>
              </w:rPr>
              <w:t>ouane marocaine</w:t>
            </w:r>
          </w:p>
        </w:tc>
        <w:tc>
          <w:tcPr>
            <w:tcW w:w="2686" w:type="dxa"/>
            <w:vAlign w:val="center"/>
          </w:tcPr>
          <w:p w:rsidR="00524AEC" w:rsidRDefault="00D33898" w:rsidP="00E32F36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-568325</wp:posOffset>
                  </wp:positionV>
                  <wp:extent cx="1229360" cy="1386205"/>
                  <wp:effectExtent l="0" t="0" r="8890" b="444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360" cy="138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24AEC" w:rsidRDefault="00524AEC" w:rsidP="00E32F36">
      <w:pPr>
        <w:spacing w:before="240"/>
        <w:jc w:val="center"/>
        <w:rPr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A36A9C" w:rsidRPr="003E5D81" w:rsidTr="003E2224">
        <w:trPr>
          <w:trHeight w:val="176"/>
        </w:trPr>
        <w:tc>
          <w:tcPr>
            <w:tcW w:w="3256" w:type="dxa"/>
            <w:shd w:val="clear" w:color="auto" w:fill="9CC2E5" w:themeFill="accent1" w:themeFillTint="99"/>
          </w:tcPr>
          <w:p w:rsidR="00A36A9C" w:rsidRPr="003E5D81" w:rsidRDefault="0049085E" w:rsidP="00524AEC">
            <w:pPr>
              <w:spacing w:before="60" w:after="60"/>
              <w:ind w:firstLine="24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 w:rsidR="00A36A9C" w:rsidRPr="003E5D81">
              <w:rPr>
                <w:rFonts w:eastAsia="Times New Roman" w:cstheme="minorHAnsi"/>
                <w:b/>
                <w:bCs/>
                <w:lang w:eastAsia="fr-FR"/>
              </w:rPr>
              <w:t>ays</w:t>
            </w:r>
            <w:r w:rsidR="00A36A9C" w:rsidRPr="003E5D81">
              <w:rPr>
                <w:rFonts w:eastAsia="Times New Roman" w:cstheme="minorHAnsi"/>
                <w:b/>
                <w:bCs/>
                <w:rtl/>
                <w:lang w:eastAsia="fr-FR"/>
              </w:rPr>
              <w:t> </w:t>
            </w:r>
          </w:p>
        </w:tc>
        <w:tc>
          <w:tcPr>
            <w:tcW w:w="5804" w:type="dxa"/>
          </w:tcPr>
          <w:p w:rsidR="009D7F9D" w:rsidRPr="003E5D81" w:rsidRDefault="009D7F9D" w:rsidP="00524AEC">
            <w:pPr>
              <w:spacing w:before="60" w:after="60"/>
            </w:pPr>
          </w:p>
        </w:tc>
      </w:tr>
      <w:tr w:rsidR="00A36A9C" w:rsidRPr="003E5D81" w:rsidTr="003E2224">
        <w:tc>
          <w:tcPr>
            <w:tcW w:w="3256" w:type="dxa"/>
            <w:shd w:val="clear" w:color="auto" w:fill="9CC2E5" w:themeFill="accent1" w:themeFillTint="99"/>
          </w:tcPr>
          <w:p w:rsidR="00A36A9C" w:rsidRPr="003E5D81" w:rsidRDefault="00C4148C" w:rsidP="00524AEC">
            <w:pPr>
              <w:spacing w:before="60" w:after="60"/>
              <w:ind w:firstLine="24"/>
              <w:rPr>
                <w:b/>
                <w:bCs/>
              </w:rPr>
            </w:pPr>
            <w:r>
              <w:rPr>
                <w:b/>
                <w:bCs/>
              </w:rPr>
              <w:t>Domaine</w:t>
            </w:r>
            <w:r w:rsidR="00BB11B0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d’expertise</w:t>
            </w:r>
            <w:r w:rsidR="004E2C3A">
              <w:rPr>
                <w:b/>
                <w:bCs/>
              </w:rPr>
              <w:t xml:space="preserve"> </w:t>
            </w:r>
            <w:r w:rsidR="00524AEC">
              <w:rPr>
                <w:b/>
                <w:bCs/>
              </w:rPr>
              <w:t>visés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804" w:type="dxa"/>
          </w:tcPr>
          <w:p w:rsidR="009D7F9D" w:rsidRPr="003E5D81" w:rsidRDefault="009D7F9D" w:rsidP="00524AEC">
            <w:pPr>
              <w:spacing w:before="60" w:after="60"/>
            </w:pPr>
          </w:p>
        </w:tc>
      </w:tr>
      <w:tr w:rsidR="0049085E" w:rsidRPr="003E5D81" w:rsidTr="003E2224">
        <w:tc>
          <w:tcPr>
            <w:tcW w:w="3256" w:type="dxa"/>
            <w:shd w:val="clear" w:color="auto" w:fill="9CC2E5" w:themeFill="accent1" w:themeFillTint="99"/>
          </w:tcPr>
          <w:p w:rsidR="0049085E" w:rsidRDefault="00524AEC" w:rsidP="00524AEC">
            <w:pPr>
              <w:spacing w:before="60" w:after="60"/>
              <w:ind w:firstLine="24"/>
              <w:rPr>
                <w:b/>
                <w:bCs/>
              </w:rPr>
            </w:pPr>
            <w:r>
              <w:rPr>
                <w:b/>
                <w:bCs/>
              </w:rPr>
              <w:t>Période</w:t>
            </w:r>
            <w:r w:rsidRPr="003E5D81">
              <w:rPr>
                <w:b/>
                <w:bCs/>
              </w:rPr>
              <w:t xml:space="preserve"> proposée</w:t>
            </w:r>
            <w:r w:rsidR="000B713B">
              <w:rPr>
                <w:b/>
                <w:bCs/>
              </w:rPr>
              <w:t xml:space="preserve"> (mois</w:t>
            </w:r>
            <w:r w:rsidR="003E2224">
              <w:rPr>
                <w:b/>
                <w:bCs/>
              </w:rPr>
              <w:t>/année)</w:t>
            </w:r>
            <w:bookmarkStart w:id="0" w:name="_GoBack"/>
            <w:bookmarkEnd w:id="0"/>
          </w:p>
        </w:tc>
        <w:tc>
          <w:tcPr>
            <w:tcW w:w="5804" w:type="dxa"/>
          </w:tcPr>
          <w:p w:rsidR="0049085E" w:rsidRDefault="0049085E" w:rsidP="00524AEC">
            <w:pPr>
              <w:spacing w:before="60" w:after="60"/>
            </w:pPr>
          </w:p>
        </w:tc>
      </w:tr>
      <w:tr w:rsidR="00F00D7E" w:rsidRPr="003E5D81" w:rsidTr="003E2224">
        <w:tc>
          <w:tcPr>
            <w:tcW w:w="3256" w:type="dxa"/>
            <w:shd w:val="clear" w:color="auto" w:fill="9CC2E5" w:themeFill="accent1" w:themeFillTint="99"/>
          </w:tcPr>
          <w:p w:rsidR="00F00D7E" w:rsidRPr="003E5D81" w:rsidRDefault="00524AEC" w:rsidP="00524AEC">
            <w:pPr>
              <w:spacing w:before="60" w:after="60"/>
              <w:ind w:firstLine="24"/>
              <w:rPr>
                <w:b/>
                <w:bCs/>
              </w:rPr>
            </w:pPr>
            <w:r>
              <w:rPr>
                <w:b/>
                <w:bCs/>
              </w:rPr>
              <w:t>Durée</w:t>
            </w:r>
            <w:r w:rsidR="000B713B">
              <w:rPr>
                <w:b/>
                <w:bCs/>
              </w:rPr>
              <w:t xml:space="preserve"> (2 à 5 jours)</w:t>
            </w:r>
          </w:p>
        </w:tc>
        <w:tc>
          <w:tcPr>
            <w:tcW w:w="5804" w:type="dxa"/>
          </w:tcPr>
          <w:p w:rsidR="009D7F9D" w:rsidRPr="00DA3477" w:rsidRDefault="009D7F9D" w:rsidP="00524AEC">
            <w:pPr>
              <w:tabs>
                <w:tab w:val="left" w:pos="300"/>
              </w:tabs>
              <w:spacing w:before="60" w:after="60"/>
              <w:rPr>
                <w:rFonts w:cstheme="minorHAnsi"/>
                <w:b/>
                <w:bCs/>
                <w:u w:val="single"/>
              </w:rPr>
            </w:pPr>
          </w:p>
        </w:tc>
      </w:tr>
    </w:tbl>
    <w:p w:rsidR="00F00D7E" w:rsidRDefault="00F00D7E" w:rsidP="00732336">
      <w:pPr>
        <w:rPr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171E78" w:rsidRPr="003E5D81" w:rsidTr="003E2224">
        <w:tc>
          <w:tcPr>
            <w:tcW w:w="3256" w:type="dxa"/>
            <w:shd w:val="clear" w:color="auto" w:fill="9CC2E5" w:themeFill="accent1" w:themeFillTint="99"/>
          </w:tcPr>
          <w:p w:rsidR="00171E78" w:rsidRPr="003E5D81" w:rsidRDefault="00171E78" w:rsidP="00524AEC">
            <w:pPr>
              <w:spacing w:before="60" w:after="60"/>
              <w:ind w:firstLine="24"/>
              <w:rPr>
                <w:b/>
                <w:bCs/>
              </w:rPr>
            </w:pPr>
            <w:r>
              <w:rPr>
                <w:b/>
                <w:bCs/>
              </w:rPr>
              <w:t>Nom d</w:t>
            </w:r>
            <w:r w:rsidR="00524AEC">
              <w:rPr>
                <w:b/>
                <w:bCs/>
              </w:rPr>
              <w:t>u point de contact</w:t>
            </w:r>
          </w:p>
        </w:tc>
        <w:tc>
          <w:tcPr>
            <w:tcW w:w="5804" w:type="dxa"/>
          </w:tcPr>
          <w:p w:rsidR="00171E78" w:rsidRPr="00DA3477" w:rsidRDefault="00171E78" w:rsidP="00524AEC">
            <w:pPr>
              <w:tabs>
                <w:tab w:val="left" w:pos="300"/>
              </w:tabs>
              <w:spacing w:before="60" w:after="60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171E78" w:rsidRPr="003E5D81" w:rsidTr="003E2224">
        <w:tc>
          <w:tcPr>
            <w:tcW w:w="3256" w:type="dxa"/>
            <w:shd w:val="clear" w:color="auto" w:fill="9CC2E5" w:themeFill="accent1" w:themeFillTint="99"/>
          </w:tcPr>
          <w:p w:rsidR="00171E78" w:rsidRPr="003E5D81" w:rsidRDefault="00171E78" w:rsidP="00524AEC">
            <w:pPr>
              <w:spacing w:before="60" w:after="60"/>
              <w:ind w:firstLine="24"/>
              <w:rPr>
                <w:b/>
                <w:bCs/>
              </w:rPr>
            </w:pPr>
            <w:r>
              <w:rPr>
                <w:b/>
                <w:bCs/>
              </w:rPr>
              <w:t>Titre</w:t>
            </w:r>
          </w:p>
        </w:tc>
        <w:tc>
          <w:tcPr>
            <w:tcW w:w="5804" w:type="dxa"/>
          </w:tcPr>
          <w:p w:rsidR="00171E78" w:rsidRPr="00DA3477" w:rsidRDefault="00171E78" w:rsidP="00524AEC">
            <w:pPr>
              <w:tabs>
                <w:tab w:val="left" w:pos="300"/>
              </w:tabs>
              <w:spacing w:before="60" w:after="60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171E78" w:rsidRPr="003E5D81" w:rsidTr="003E2224">
        <w:tc>
          <w:tcPr>
            <w:tcW w:w="3256" w:type="dxa"/>
            <w:shd w:val="clear" w:color="auto" w:fill="9CC2E5" w:themeFill="accent1" w:themeFillTint="99"/>
          </w:tcPr>
          <w:p w:rsidR="00171E78" w:rsidRPr="003E5D81" w:rsidRDefault="00171E78" w:rsidP="00524AEC">
            <w:pPr>
              <w:spacing w:before="60" w:after="60"/>
              <w:ind w:firstLine="24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5804" w:type="dxa"/>
          </w:tcPr>
          <w:p w:rsidR="00171E78" w:rsidRPr="00DA3477" w:rsidRDefault="00171E78" w:rsidP="00524AEC">
            <w:pPr>
              <w:tabs>
                <w:tab w:val="left" w:pos="300"/>
              </w:tabs>
              <w:spacing w:before="60" w:after="60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171E78" w:rsidRPr="003E5D81" w:rsidTr="003E2224">
        <w:tc>
          <w:tcPr>
            <w:tcW w:w="3256" w:type="dxa"/>
            <w:shd w:val="clear" w:color="auto" w:fill="9CC2E5" w:themeFill="accent1" w:themeFillTint="99"/>
          </w:tcPr>
          <w:p w:rsidR="00171E78" w:rsidRPr="003E5D81" w:rsidRDefault="00171E78" w:rsidP="00524AEC">
            <w:pPr>
              <w:spacing w:before="60" w:after="60"/>
              <w:ind w:firstLine="24"/>
              <w:rPr>
                <w:b/>
                <w:bCs/>
              </w:rPr>
            </w:pPr>
            <w:r>
              <w:rPr>
                <w:b/>
                <w:bCs/>
              </w:rPr>
              <w:t>Téléphone</w:t>
            </w:r>
          </w:p>
        </w:tc>
        <w:tc>
          <w:tcPr>
            <w:tcW w:w="5804" w:type="dxa"/>
          </w:tcPr>
          <w:p w:rsidR="00171E78" w:rsidRPr="00DA3477" w:rsidRDefault="00171E78" w:rsidP="00524AEC">
            <w:pPr>
              <w:tabs>
                <w:tab w:val="left" w:pos="300"/>
              </w:tabs>
              <w:spacing w:before="60" w:after="60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</w:tbl>
    <w:p w:rsidR="00171E78" w:rsidRDefault="00171E78" w:rsidP="00732336">
      <w:pPr>
        <w:rPr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6179E" w:rsidTr="00171E78">
        <w:tc>
          <w:tcPr>
            <w:tcW w:w="9060" w:type="dxa"/>
            <w:shd w:val="clear" w:color="auto" w:fill="9CC2E5" w:themeFill="accent1" w:themeFillTint="99"/>
          </w:tcPr>
          <w:p w:rsidR="0006179E" w:rsidRPr="0006179E" w:rsidRDefault="0006179E" w:rsidP="00D47C8F">
            <w:pPr>
              <w:spacing w:before="120" w:after="120"/>
              <w:jc w:val="center"/>
              <w:rPr>
                <w:b/>
                <w:bCs/>
              </w:rPr>
            </w:pPr>
            <w:r w:rsidRPr="0006179E">
              <w:rPr>
                <w:b/>
                <w:bCs/>
              </w:rPr>
              <w:t xml:space="preserve">Objectif </w:t>
            </w:r>
            <w:r w:rsidR="00682896">
              <w:rPr>
                <w:b/>
                <w:bCs/>
              </w:rPr>
              <w:t xml:space="preserve"> </w:t>
            </w:r>
            <w:r w:rsidRPr="0006179E">
              <w:rPr>
                <w:b/>
                <w:bCs/>
              </w:rPr>
              <w:t>stratégique</w:t>
            </w:r>
          </w:p>
        </w:tc>
      </w:tr>
      <w:tr w:rsidR="0006179E" w:rsidTr="00171E78">
        <w:tc>
          <w:tcPr>
            <w:tcW w:w="9060" w:type="dxa"/>
          </w:tcPr>
          <w:p w:rsidR="0049680A" w:rsidRPr="00BB5E00" w:rsidRDefault="0049680A" w:rsidP="00BB5E00">
            <w:pPr>
              <w:spacing w:before="60"/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BB5E00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Quelle est la vision </w:t>
            </w:r>
            <w:r w:rsidR="0093458F" w:rsidRPr="00BB5E00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>stratégique</w:t>
            </w:r>
            <w:r w:rsidR="00BB5E00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 de votre a</w:t>
            </w:r>
            <w:r w:rsidR="00BB11B0" w:rsidRPr="00BB5E00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dministration </w:t>
            </w:r>
            <w:r w:rsidR="00BB5E00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pour le </w:t>
            </w:r>
            <w:r w:rsidRPr="00BB5E00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>développement des domaines d'expertise ciblés ?</w:t>
            </w:r>
          </w:p>
          <w:p w:rsidR="00C4148C" w:rsidRDefault="00C4148C" w:rsidP="002C3FC0">
            <w:pPr>
              <w:rPr>
                <w:b/>
                <w:bCs/>
              </w:rPr>
            </w:pPr>
          </w:p>
          <w:p w:rsidR="00C4148C" w:rsidRDefault="00C4148C" w:rsidP="0006179E">
            <w:pPr>
              <w:jc w:val="center"/>
              <w:rPr>
                <w:b/>
                <w:bCs/>
              </w:rPr>
            </w:pPr>
          </w:p>
          <w:p w:rsidR="00C4148C" w:rsidRDefault="00C4148C" w:rsidP="0006179E">
            <w:pPr>
              <w:jc w:val="center"/>
              <w:rPr>
                <w:b/>
                <w:bCs/>
              </w:rPr>
            </w:pPr>
          </w:p>
          <w:p w:rsidR="00C4148C" w:rsidRPr="0006179E" w:rsidRDefault="00C4148C" w:rsidP="006E61ED">
            <w:pPr>
              <w:rPr>
                <w:b/>
                <w:bCs/>
              </w:rPr>
            </w:pPr>
          </w:p>
        </w:tc>
      </w:tr>
      <w:tr w:rsidR="0006179E" w:rsidTr="00171E78">
        <w:tc>
          <w:tcPr>
            <w:tcW w:w="9060" w:type="dxa"/>
            <w:shd w:val="clear" w:color="auto" w:fill="9CC2E5" w:themeFill="accent1" w:themeFillTint="99"/>
          </w:tcPr>
          <w:p w:rsidR="0006179E" w:rsidRPr="0006179E" w:rsidRDefault="0006179E" w:rsidP="00D47C8F">
            <w:pPr>
              <w:spacing w:before="120" w:after="120"/>
              <w:jc w:val="center"/>
              <w:rPr>
                <w:b/>
                <w:bCs/>
              </w:rPr>
            </w:pPr>
            <w:r w:rsidRPr="0006179E">
              <w:rPr>
                <w:b/>
                <w:bCs/>
              </w:rPr>
              <w:t>Objectif</w:t>
            </w:r>
            <w:r w:rsidR="0049085E">
              <w:rPr>
                <w:b/>
                <w:bCs/>
              </w:rPr>
              <w:t>s</w:t>
            </w:r>
            <w:r w:rsidRPr="0006179E">
              <w:rPr>
                <w:b/>
                <w:bCs/>
              </w:rPr>
              <w:t xml:space="preserve"> </w:t>
            </w:r>
            <w:r w:rsidR="00BB11B0">
              <w:rPr>
                <w:b/>
                <w:bCs/>
              </w:rPr>
              <w:t>o</w:t>
            </w:r>
            <w:r w:rsidR="00C4148C">
              <w:rPr>
                <w:b/>
                <w:bCs/>
              </w:rPr>
              <w:t>pérationnel</w:t>
            </w:r>
            <w:r w:rsidR="0049085E">
              <w:rPr>
                <w:b/>
                <w:bCs/>
              </w:rPr>
              <w:t>s</w:t>
            </w:r>
          </w:p>
        </w:tc>
      </w:tr>
      <w:tr w:rsidR="0006179E" w:rsidTr="00171E78">
        <w:tc>
          <w:tcPr>
            <w:tcW w:w="9060" w:type="dxa"/>
          </w:tcPr>
          <w:p w:rsidR="00D72426" w:rsidRPr="00BB5E00" w:rsidRDefault="00D72426" w:rsidP="000307F4">
            <w:pPr>
              <w:spacing w:before="60"/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BB5E00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Quelles sont </w:t>
            </w:r>
            <w:r w:rsidR="00D47C8F" w:rsidRPr="00BB5E00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les compétences techniques </w:t>
            </w:r>
            <w:r w:rsidR="00BB5E00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ou </w:t>
            </w:r>
            <w:r w:rsidR="00D47C8F" w:rsidRPr="00BB5E00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connaissances spécifiques </w:t>
            </w:r>
            <w:r w:rsidR="00BB5E00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dont l’acquisition est </w:t>
            </w:r>
            <w:r w:rsidR="000307F4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>attendue</w:t>
            </w:r>
            <w:r w:rsidR="00D47C8F" w:rsidRPr="00BB5E00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> ?</w:t>
            </w:r>
          </w:p>
          <w:p w:rsidR="0049085E" w:rsidRPr="002C3FC0" w:rsidRDefault="0049085E" w:rsidP="0049085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C4148C" w:rsidRDefault="00C4148C" w:rsidP="0006179E">
            <w:pPr>
              <w:jc w:val="center"/>
              <w:rPr>
                <w:b/>
                <w:bCs/>
              </w:rPr>
            </w:pPr>
          </w:p>
          <w:p w:rsidR="00C4148C" w:rsidRDefault="00C4148C" w:rsidP="0006179E">
            <w:pPr>
              <w:jc w:val="center"/>
              <w:rPr>
                <w:b/>
                <w:bCs/>
              </w:rPr>
            </w:pPr>
          </w:p>
          <w:p w:rsidR="00C4148C" w:rsidRDefault="00C4148C" w:rsidP="0006179E">
            <w:pPr>
              <w:jc w:val="center"/>
              <w:rPr>
                <w:b/>
                <w:bCs/>
              </w:rPr>
            </w:pPr>
          </w:p>
          <w:p w:rsidR="00C4148C" w:rsidRPr="0006179E" w:rsidRDefault="00C4148C" w:rsidP="006E61ED">
            <w:pPr>
              <w:rPr>
                <w:b/>
                <w:bCs/>
              </w:rPr>
            </w:pPr>
          </w:p>
        </w:tc>
      </w:tr>
      <w:tr w:rsidR="0006179E" w:rsidTr="00171E78">
        <w:tc>
          <w:tcPr>
            <w:tcW w:w="9060" w:type="dxa"/>
            <w:shd w:val="clear" w:color="auto" w:fill="9CC2E5" w:themeFill="accent1" w:themeFillTint="99"/>
          </w:tcPr>
          <w:p w:rsidR="0006179E" w:rsidRPr="0006179E" w:rsidRDefault="00171E78" w:rsidP="00D47C8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Descriptif de l’existant</w:t>
            </w:r>
            <w:r w:rsidR="0006179E" w:rsidRPr="0006179E">
              <w:rPr>
                <w:b/>
                <w:bCs/>
              </w:rPr>
              <w:t xml:space="preserve"> </w:t>
            </w:r>
          </w:p>
        </w:tc>
      </w:tr>
      <w:tr w:rsidR="0006179E" w:rsidTr="00171E78">
        <w:tc>
          <w:tcPr>
            <w:tcW w:w="9060" w:type="dxa"/>
          </w:tcPr>
          <w:p w:rsidR="00BB5E00" w:rsidRPr="00BB5E00" w:rsidRDefault="00BB5E00" w:rsidP="00553C35">
            <w:pPr>
              <w:spacing w:before="60"/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</w:pPr>
            <w:r w:rsidRPr="00BB5E00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>Quel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 est </w:t>
            </w:r>
            <w:r w:rsidR="00553C35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>l’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état de </w:t>
            </w:r>
            <w:r w:rsidR="00553C35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>maturité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 xml:space="preserve"> actuel pour les domaines ciblés</w:t>
            </w:r>
            <w:r w:rsidRPr="00BB5E00">
              <w:rPr>
                <w:rFonts w:eastAsia="Times New Roman" w:cstheme="minorHAnsi"/>
                <w:i/>
                <w:iCs/>
                <w:sz w:val="24"/>
                <w:szCs w:val="24"/>
                <w:lang w:eastAsia="fr-FR"/>
              </w:rPr>
              <w:t> ?</w:t>
            </w:r>
          </w:p>
          <w:p w:rsidR="00313340" w:rsidRDefault="00313340" w:rsidP="00203ED3">
            <w:pPr>
              <w:rPr>
                <w:b/>
                <w:bCs/>
              </w:rPr>
            </w:pPr>
          </w:p>
          <w:p w:rsidR="00171E78" w:rsidRDefault="00171E78" w:rsidP="00203ED3">
            <w:pPr>
              <w:rPr>
                <w:b/>
                <w:bCs/>
              </w:rPr>
            </w:pPr>
          </w:p>
          <w:p w:rsidR="00171E78" w:rsidRDefault="00171E78" w:rsidP="00203ED3">
            <w:pPr>
              <w:rPr>
                <w:b/>
                <w:bCs/>
              </w:rPr>
            </w:pPr>
          </w:p>
          <w:p w:rsidR="00171E78" w:rsidRDefault="00171E78" w:rsidP="00203ED3">
            <w:pPr>
              <w:rPr>
                <w:b/>
                <w:bCs/>
              </w:rPr>
            </w:pPr>
          </w:p>
          <w:p w:rsidR="00171E78" w:rsidRDefault="00171E78" w:rsidP="00203ED3">
            <w:pPr>
              <w:rPr>
                <w:b/>
                <w:bCs/>
              </w:rPr>
            </w:pPr>
          </w:p>
          <w:p w:rsidR="00171E78" w:rsidRDefault="00171E78" w:rsidP="00203ED3">
            <w:pPr>
              <w:rPr>
                <w:b/>
                <w:bCs/>
              </w:rPr>
            </w:pPr>
          </w:p>
          <w:p w:rsidR="00171E78" w:rsidRPr="0006179E" w:rsidRDefault="00171E78" w:rsidP="00203ED3">
            <w:pPr>
              <w:rPr>
                <w:b/>
                <w:bCs/>
              </w:rPr>
            </w:pPr>
          </w:p>
        </w:tc>
      </w:tr>
    </w:tbl>
    <w:p w:rsidR="00171E78" w:rsidRDefault="00171E78" w:rsidP="00F00D7E">
      <w:pPr>
        <w:sectPr w:rsidR="00171E78" w:rsidSect="00171E78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9"/>
        <w:gridCol w:w="3020"/>
        <w:gridCol w:w="3021"/>
      </w:tblGrid>
      <w:tr w:rsidR="0006179E" w:rsidTr="00171E78">
        <w:tc>
          <w:tcPr>
            <w:tcW w:w="9060" w:type="dxa"/>
            <w:gridSpan w:val="3"/>
            <w:shd w:val="clear" w:color="auto" w:fill="9CC2E5" w:themeFill="accent1" w:themeFillTint="99"/>
          </w:tcPr>
          <w:p w:rsidR="0006179E" w:rsidRPr="007B3CA7" w:rsidRDefault="007B3CA7" w:rsidP="003230E4">
            <w:pPr>
              <w:spacing w:before="120" w:after="120"/>
              <w:jc w:val="center"/>
              <w:rPr>
                <w:b/>
                <w:bCs/>
              </w:rPr>
            </w:pPr>
            <w:r w:rsidRPr="007B3CA7">
              <w:rPr>
                <w:b/>
                <w:bCs/>
              </w:rPr>
              <w:lastRenderedPageBreak/>
              <w:t>Participants</w:t>
            </w:r>
          </w:p>
        </w:tc>
      </w:tr>
      <w:tr w:rsidR="007B3CA7" w:rsidTr="00DC4296">
        <w:tc>
          <w:tcPr>
            <w:tcW w:w="3019" w:type="dxa"/>
            <w:shd w:val="clear" w:color="auto" w:fill="DEEAF6" w:themeFill="accent1" w:themeFillTint="33"/>
          </w:tcPr>
          <w:p w:rsidR="007B3CA7" w:rsidRPr="001859F2" w:rsidRDefault="00064E7E" w:rsidP="00064E7E">
            <w:pPr>
              <w:spacing w:before="120" w:after="120"/>
              <w:jc w:val="center"/>
              <w:rPr>
                <w:b/>
                <w:bCs/>
              </w:rPr>
            </w:pPr>
            <w:r w:rsidRPr="001859F2">
              <w:rPr>
                <w:b/>
                <w:bCs/>
              </w:rPr>
              <w:t xml:space="preserve">Profil 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7B3CA7" w:rsidRPr="001859F2" w:rsidRDefault="00064E7E" w:rsidP="004F5695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Services d’appartenance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:rsidR="007B3CA7" w:rsidRPr="001859F2" w:rsidRDefault="00064E7E" w:rsidP="00064E7E">
            <w:pPr>
              <w:spacing w:before="120" w:after="120"/>
              <w:jc w:val="center"/>
              <w:rPr>
                <w:b/>
                <w:bCs/>
              </w:rPr>
            </w:pPr>
            <w:r w:rsidRPr="001859F2">
              <w:rPr>
                <w:b/>
                <w:bCs/>
              </w:rPr>
              <w:t>Nombre</w:t>
            </w:r>
            <w:r>
              <w:rPr>
                <w:b/>
                <w:bCs/>
              </w:rPr>
              <w:t xml:space="preserve"> </w:t>
            </w:r>
          </w:p>
        </w:tc>
      </w:tr>
      <w:tr w:rsidR="00320D1C" w:rsidTr="00171E78">
        <w:trPr>
          <w:trHeight w:val="1713"/>
        </w:trPr>
        <w:tc>
          <w:tcPr>
            <w:tcW w:w="3019" w:type="dxa"/>
            <w:shd w:val="clear" w:color="auto" w:fill="FFFFFF" w:themeFill="background1"/>
          </w:tcPr>
          <w:p w:rsidR="00320D1C" w:rsidRDefault="00320D1C" w:rsidP="007B3CA7">
            <w:pPr>
              <w:jc w:val="center"/>
              <w:rPr>
                <w:b/>
                <w:bCs/>
              </w:rPr>
            </w:pPr>
          </w:p>
          <w:p w:rsidR="009D7F9D" w:rsidRDefault="009D7F9D" w:rsidP="007B3CA7">
            <w:pPr>
              <w:jc w:val="center"/>
              <w:rPr>
                <w:b/>
                <w:bCs/>
              </w:rPr>
            </w:pPr>
          </w:p>
          <w:p w:rsidR="009D7F9D" w:rsidRPr="001859F2" w:rsidRDefault="009D7F9D" w:rsidP="0049085E">
            <w:pPr>
              <w:rPr>
                <w:b/>
                <w:bCs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:rsidR="00320D1C" w:rsidRDefault="00320D1C" w:rsidP="007B3CA7">
            <w:pPr>
              <w:jc w:val="center"/>
              <w:rPr>
                <w:b/>
                <w:bCs/>
              </w:rPr>
            </w:pPr>
          </w:p>
          <w:p w:rsidR="004E2C3A" w:rsidRDefault="004E2C3A" w:rsidP="007B3CA7">
            <w:pPr>
              <w:jc w:val="center"/>
              <w:rPr>
                <w:b/>
                <w:bCs/>
              </w:rPr>
            </w:pPr>
          </w:p>
          <w:p w:rsidR="004E2C3A" w:rsidRDefault="004E2C3A" w:rsidP="007B3CA7">
            <w:pPr>
              <w:jc w:val="center"/>
              <w:rPr>
                <w:b/>
                <w:bCs/>
              </w:rPr>
            </w:pPr>
          </w:p>
          <w:p w:rsidR="004E2C3A" w:rsidRDefault="004E2C3A" w:rsidP="007B3CA7">
            <w:pPr>
              <w:jc w:val="center"/>
              <w:rPr>
                <w:b/>
                <w:bCs/>
              </w:rPr>
            </w:pPr>
          </w:p>
          <w:p w:rsidR="004E2C3A" w:rsidRPr="001859F2" w:rsidRDefault="004E2C3A" w:rsidP="0049085E">
            <w:pPr>
              <w:rPr>
                <w:b/>
                <w:bCs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:rsidR="00320D1C" w:rsidRDefault="00320D1C" w:rsidP="007B3CA7">
            <w:pPr>
              <w:jc w:val="center"/>
              <w:rPr>
                <w:b/>
                <w:bCs/>
              </w:rPr>
            </w:pPr>
          </w:p>
          <w:p w:rsidR="004E2C3A" w:rsidRDefault="004E2C3A" w:rsidP="007B3CA7">
            <w:pPr>
              <w:jc w:val="center"/>
              <w:rPr>
                <w:b/>
                <w:bCs/>
              </w:rPr>
            </w:pPr>
          </w:p>
          <w:p w:rsidR="004E2C3A" w:rsidRDefault="004E2C3A" w:rsidP="007B3CA7">
            <w:pPr>
              <w:jc w:val="center"/>
              <w:rPr>
                <w:b/>
                <w:bCs/>
              </w:rPr>
            </w:pPr>
          </w:p>
          <w:p w:rsidR="004E2C3A" w:rsidRDefault="004E2C3A" w:rsidP="007B3CA7">
            <w:pPr>
              <w:jc w:val="center"/>
              <w:rPr>
                <w:b/>
                <w:bCs/>
              </w:rPr>
            </w:pPr>
          </w:p>
          <w:p w:rsidR="004E2C3A" w:rsidRDefault="004E2C3A" w:rsidP="007B3CA7">
            <w:pPr>
              <w:jc w:val="center"/>
              <w:rPr>
                <w:b/>
                <w:bCs/>
              </w:rPr>
            </w:pPr>
          </w:p>
          <w:p w:rsidR="004E2C3A" w:rsidRPr="001859F2" w:rsidRDefault="004E2C3A" w:rsidP="0049085E">
            <w:pPr>
              <w:rPr>
                <w:b/>
                <w:bCs/>
              </w:rPr>
            </w:pPr>
          </w:p>
        </w:tc>
      </w:tr>
    </w:tbl>
    <w:p w:rsidR="0006179E" w:rsidRDefault="0006179E" w:rsidP="00F00D7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5E00" w:rsidTr="00072C73">
        <w:tc>
          <w:tcPr>
            <w:tcW w:w="9062" w:type="dxa"/>
            <w:shd w:val="clear" w:color="auto" w:fill="9CC2E5" w:themeFill="accent1" w:themeFillTint="99"/>
          </w:tcPr>
          <w:p w:rsidR="00BB5E00" w:rsidRPr="00A955C8" w:rsidRDefault="00BB5E00" w:rsidP="00072C73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A955C8">
              <w:rPr>
                <w:b/>
                <w:bCs/>
              </w:rPr>
              <w:t>es visites d</w:t>
            </w:r>
            <w:r>
              <w:rPr>
                <w:b/>
                <w:bCs/>
              </w:rPr>
              <w:t>e</w:t>
            </w:r>
            <w:r w:rsidRPr="00A955C8">
              <w:rPr>
                <w:b/>
                <w:bCs/>
              </w:rPr>
              <w:t xml:space="preserve"> terrain seront-elles nécessaires ? </w:t>
            </w:r>
            <w:r>
              <w:rPr>
                <w:b/>
                <w:bCs/>
              </w:rPr>
              <w:t>S</w:t>
            </w:r>
            <w:r w:rsidR="00553C35">
              <w:rPr>
                <w:b/>
                <w:bCs/>
              </w:rPr>
              <w:t>i oui, préciser lesquelles.</w:t>
            </w:r>
          </w:p>
        </w:tc>
      </w:tr>
      <w:tr w:rsidR="00BB5E00" w:rsidTr="00072C73">
        <w:tc>
          <w:tcPr>
            <w:tcW w:w="9062" w:type="dxa"/>
          </w:tcPr>
          <w:p w:rsidR="00BB5E00" w:rsidRDefault="00BB5E00" w:rsidP="00072C73"/>
          <w:p w:rsidR="00BB5E00" w:rsidRDefault="00BB5E00" w:rsidP="00072C73"/>
          <w:p w:rsidR="00BB5E00" w:rsidRDefault="00BB5E00" w:rsidP="00072C73"/>
          <w:p w:rsidR="00BB5E00" w:rsidRDefault="00BB5E00" w:rsidP="00072C73"/>
          <w:p w:rsidR="00BB5E00" w:rsidRDefault="00BB5E00" w:rsidP="00072C73"/>
          <w:p w:rsidR="00BB5E00" w:rsidRDefault="00BB5E00" w:rsidP="00072C73"/>
          <w:p w:rsidR="00BB5E00" w:rsidRDefault="00BB5E00" w:rsidP="00072C73"/>
          <w:p w:rsidR="00BB5E00" w:rsidRDefault="00BB5E00" w:rsidP="00072C73"/>
        </w:tc>
      </w:tr>
    </w:tbl>
    <w:p w:rsidR="00BB5E00" w:rsidRDefault="00BB5E00" w:rsidP="00F00D7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77933" w:rsidTr="00E77933">
        <w:tc>
          <w:tcPr>
            <w:tcW w:w="9062" w:type="dxa"/>
            <w:shd w:val="clear" w:color="auto" w:fill="9CC2E5" w:themeFill="accent1" w:themeFillTint="99"/>
          </w:tcPr>
          <w:p w:rsidR="00E77933" w:rsidRDefault="00E77933" w:rsidP="00D47C8F">
            <w:pPr>
              <w:spacing w:before="120" w:after="120"/>
            </w:pPr>
            <w:r w:rsidRPr="00E77933">
              <w:rPr>
                <w:b/>
                <w:bCs/>
              </w:rPr>
              <w:t>Comment la mission d’étude sera-t-elle financée</w:t>
            </w:r>
            <w:r>
              <w:rPr>
                <w:b/>
                <w:bCs/>
              </w:rPr>
              <w:t> ?</w:t>
            </w:r>
          </w:p>
        </w:tc>
      </w:tr>
      <w:tr w:rsidR="00E77933" w:rsidTr="00E77933">
        <w:tc>
          <w:tcPr>
            <w:tcW w:w="9062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23"/>
              <w:gridCol w:w="4911"/>
            </w:tblGrid>
            <w:tr w:rsidR="00524AEC" w:rsidTr="00C9472F">
              <w:trPr>
                <w:trHeight w:val="1197"/>
              </w:trPr>
              <w:tc>
                <w:tcPr>
                  <w:tcW w:w="3923" w:type="dxa"/>
                </w:tcPr>
                <w:p w:rsidR="00524AEC" w:rsidRDefault="00524AEC" w:rsidP="00F60180">
                  <w:pPr>
                    <w:numPr>
                      <w:ilvl w:val="1"/>
                      <w:numId w:val="4"/>
                    </w:numPr>
                    <w:tabs>
                      <w:tab w:val="clear" w:pos="1440"/>
                    </w:tabs>
                    <w:spacing w:before="120" w:after="120"/>
                    <w:ind w:left="307" w:hanging="284"/>
                    <w:jc w:val="both"/>
                    <w:rPr>
                      <w:b/>
                      <w:bCs/>
                    </w:rPr>
                  </w:pPr>
                  <w:r w:rsidRPr="001B4281">
                    <w:rPr>
                      <w:b/>
                      <w:bCs/>
                    </w:rPr>
                    <w:t>Autofinancement</w:t>
                  </w:r>
                </w:p>
                <w:p w:rsidR="00BE779D" w:rsidRPr="001B4281" w:rsidRDefault="00BE779D" w:rsidP="00BE779D">
                  <w:pPr>
                    <w:numPr>
                      <w:ilvl w:val="1"/>
                      <w:numId w:val="4"/>
                    </w:numPr>
                    <w:tabs>
                      <w:tab w:val="clear" w:pos="1440"/>
                    </w:tabs>
                    <w:spacing w:before="120" w:after="120"/>
                    <w:ind w:left="307" w:hanging="284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Co-financement (avec un partenaire de votre pays ou international, à préciser)</w:t>
                  </w:r>
                </w:p>
                <w:p w:rsidR="00524AEC" w:rsidRDefault="00524AEC" w:rsidP="00851AA5">
                  <w:pPr>
                    <w:spacing w:after="120"/>
                    <w:ind w:left="23"/>
                    <w:jc w:val="both"/>
                    <w:rPr>
                      <w:b/>
                      <w:bCs/>
                    </w:rPr>
                  </w:pPr>
                </w:p>
                <w:p w:rsidR="00C9472F" w:rsidRPr="00524AEC" w:rsidRDefault="00C9472F" w:rsidP="00C9472F">
                  <w:pPr>
                    <w:spacing w:after="12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911" w:type="dxa"/>
                </w:tcPr>
                <w:p w:rsidR="00851AA5" w:rsidRDefault="00524AEC" w:rsidP="000A11FD">
                  <w:pPr>
                    <w:numPr>
                      <w:ilvl w:val="1"/>
                      <w:numId w:val="4"/>
                    </w:numPr>
                    <w:tabs>
                      <w:tab w:val="clear" w:pos="1440"/>
                    </w:tabs>
                    <w:spacing w:before="120" w:after="120"/>
                    <w:ind w:left="720" w:hanging="284"/>
                    <w:rPr>
                      <w:b/>
                      <w:bCs/>
                    </w:rPr>
                  </w:pPr>
                  <w:r w:rsidRPr="00851AA5">
                    <w:rPr>
                      <w:b/>
                      <w:bCs/>
                    </w:rPr>
                    <w:t>Financement externe</w:t>
                  </w:r>
                  <w:r w:rsidR="00BE779D">
                    <w:rPr>
                      <w:b/>
                      <w:bCs/>
                    </w:rPr>
                    <w:t xml:space="preserve"> (</w:t>
                  </w:r>
                  <w:r w:rsidR="00C05370">
                    <w:rPr>
                      <w:b/>
                      <w:bCs/>
                    </w:rPr>
                    <w:t>partenaire de votre pays ou international</w:t>
                  </w:r>
                  <w:r w:rsidR="00C05370">
                    <w:rPr>
                      <w:b/>
                      <w:bCs/>
                    </w:rPr>
                    <w:t xml:space="preserve"> </w:t>
                  </w:r>
                  <w:r w:rsidR="00BE779D">
                    <w:rPr>
                      <w:b/>
                      <w:bCs/>
                    </w:rPr>
                    <w:t>à préciser)</w:t>
                  </w:r>
                </w:p>
                <w:p w:rsidR="00BE779D" w:rsidRPr="00851AA5" w:rsidRDefault="00BE779D" w:rsidP="00BE779D">
                  <w:pPr>
                    <w:spacing w:before="120" w:after="120"/>
                    <w:ind w:left="720"/>
                    <w:rPr>
                      <w:b/>
                      <w:bCs/>
                    </w:rPr>
                  </w:pPr>
                </w:p>
                <w:p w:rsidR="00851AA5" w:rsidRPr="00524AEC" w:rsidRDefault="00851AA5" w:rsidP="00851AA5">
                  <w:pPr>
                    <w:spacing w:before="120" w:after="120"/>
                    <w:rPr>
                      <w:b/>
                      <w:bCs/>
                    </w:rPr>
                  </w:pPr>
                </w:p>
              </w:tc>
            </w:tr>
            <w:tr w:rsidR="00F064E0" w:rsidTr="00107049">
              <w:trPr>
                <w:trHeight w:val="1197"/>
              </w:trPr>
              <w:tc>
                <w:tcPr>
                  <w:tcW w:w="8834" w:type="dxa"/>
                  <w:gridSpan w:val="2"/>
                </w:tcPr>
                <w:p w:rsidR="00F064E0" w:rsidRPr="00F064E0" w:rsidRDefault="00F064E0" w:rsidP="00BD3D24">
                  <w:pPr>
                    <w:spacing w:after="120"/>
                    <w:ind w:left="23"/>
                    <w:jc w:val="both"/>
                    <w:rPr>
                      <w:i/>
                      <w:iCs/>
                    </w:rPr>
                  </w:pPr>
                  <w:r>
                    <w:rPr>
                      <w:b/>
                      <w:bCs/>
                    </w:rPr>
                    <w:t>NB :</w:t>
                  </w:r>
                  <w:r w:rsidRPr="00F064E0">
                    <w:rPr>
                      <w:i/>
                      <w:iCs/>
                    </w:rPr>
                    <w:t xml:space="preserve"> </w:t>
                  </w:r>
                  <w:r w:rsidRPr="00F064E0">
                    <w:rPr>
                      <w:i/>
                      <w:iCs/>
                    </w:rPr>
                    <w:t>La Douane marocaine assurera les transferts Aéroport/Hôtel/Lieux des réunions et des visites.</w:t>
                  </w:r>
                  <w:r>
                    <w:rPr>
                      <w:i/>
                      <w:iCs/>
                    </w:rPr>
                    <w:t xml:space="preserve"> </w:t>
                  </w:r>
                  <w:r w:rsidRPr="00F064E0">
                    <w:rPr>
                      <w:i/>
                      <w:iCs/>
                    </w:rPr>
                    <w:t>Une</w:t>
                  </w:r>
                  <w:r>
                    <w:rPr>
                      <w:i/>
                      <w:iCs/>
                    </w:rPr>
                    <w:t xml:space="preserve"> fois la visite d’étude confirmée et son </w:t>
                  </w:r>
                  <w:r w:rsidRPr="00F064E0">
                    <w:rPr>
                      <w:i/>
                      <w:iCs/>
                    </w:rPr>
                    <w:t xml:space="preserve">programme arrêté, la </w:t>
                  </w:r>
                  <w:r w:rsidR="00BD3D24">
                    <w:rPr>
                      <w:i/>
                      <w:iCs/>
                    </w:rPr>
                    <w:t>D</w:t>
                  </w:r>
                  <w:r w:rsidRPr="00F064E0">
                    <w:rPr>
                      <w:i/>
                      <w:iCs/>
                    </w:rPr>
                    <w:t>ouane partenaire communiquera les plans de vol et le nom de l’hébergement réservé.</w:t>
                  </w:r>
                </w:p>
              </w:tc>
            </w:tr>
          </w:tbl>
          <w:p w:rsidR="00E77933" w:rsidRPr="00524AEC" w:rsidRDefault="00E77933" w:rsidP="00524AEC">
            <w:pPr>
              <w:spacing w:before="100" w:beforeAutospacing="1" w:after="100" w:afterAutospacing="1" w:line="480" w:lineRule="auto"/>
              <w:ind w:left="1080"/>
              <w:jc w:val="both"/>
              <w:rPr>
                <w:b/>
                <w:bCs/>
              </w:rPr>
            </w:pPr>
          </w:p>
        </w:tc>
      </w:tr>
    </w:tbl>
    <w:p w:rsidR="00BB5E00" w:rsidRPr="00BB5E00" w:rsidRDefault="00BB5E00" w:rsidP="00F00D7E">
      <w:pPr>
        <w:rPr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B5E00" w:rsidTr="002073B3">
        <w:trPr>
          <w:trHeight w:val="2419"/>
        </w:trPr>
        <w:tc>
          <w:tcPr>
            <w:tcW w:w="4530" w:type="dxa"/>
          </w:tcPr>
          <w:p w:rsidR="00BB5E00" w:rsidRDefault="00BB5E00" w:rsidP="00BB5E00">
            <w:pPr>
              <w:rPr>
                <w:b/>
                <w:bCs/>
              </w:rPr>
            </w:pPr>
            <w:r w:rsidRPr="00BB5E00">
              <w:rPr>
                <w:b/>
                <w:bCs/>
              </w:rPr>
              <w:t xml:space="preserve">Lieu et date : </w:t>
            </w:r>
          </w:p>
          <w:p w:rsidR="00BB5E00" w:rsidRDefault="00BB5E00" w:rsidP="0049085E"/>
        </w:tc>
        <w:tc>
          <w:tcPr>
            <w:tcW w:w="4530" w:type="dxa"/>
          </w:tcPr>
          <w:p w:rsidR="00BB5E00" w:rsidRDefault="00BB5E00" w:rsidP="00BB5E00">
            <w:pPr>
              <w:jc w:val="center"/>
              <w:rPr>
                <w:b/>
                <w:bCs/>
              </w:rPr>
            </w:pPr>
            <w:r w:rsidRPr="0049085E">
              <w:rPr>
                <w:b/>
                <w:bCs/>
              </w:rPr>
              <w:t>Signature et cachet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Pr="0049085E">
              <w:rPr>
                <w:b/>
                <w:bCs/>
              </w:rPr>
              <w:t xml:space="preserve">de la </w:t>
            </w:r>
            <w:r>
              <w:rPr>
                <w:b/>
                <w:bCs/>
              </w:rPr>
              <w:t>Direction Générale</w:t>
            </w:r>
          </w:p>
          <w:p w:rsidR="00BB5E00" w:rsidRDefault="00BB5E00" w:rsidP="00BB5E00">
            <w:pPr>
              <w:jc w:val="center"/>
              <w:rPr>
                <w:b/>
                <w:bCs/>
              </w:rPr>
            </w:pPr>
            <w:proofErr w:type="gramStart"/>
            <w:r w:rsidRPr="0049085E">
              <w:rPr>
                <w:b/>
                <w:bCs/>
              </w:rPr>
              <w:t>de</w:t>
            </w:r>
            <w:proofErr w:type="gramEnd"/>
            <w:r w:rsidRPr="0049085E">
              <w:rPr>
                <w:b/>
                <w:bCs/>
              </w:rPr>
              <w:t xml:space="preserve"> l’</w:t>
            </w:r>
            <w:r>
              <w:rPr>
                <w:b/>
                <w:bCs/>
              </w:rPr>
              <w:t>A</w:t>
            </w:r>
            <w:r w:rsidRPr="0049085E">
              <w:rPr>
                <w:b/>
                <w:bCs/>
              </w:rPr>
              <w:t>dministration Douanière</w:t>
            </w:r>
            <w:r w:rsidR="002073B3">
              <w:rPr>
                <w:b/>
                <w:bCs/>
              </w:rPr>
              <w:t> :</w:t>
            </w:r>
          </w:p>
          <w:p w:rsidR="00BB5E00" w:rsidRDefault="00BB5E00" w:rsidP="00BB5E00">
            <w:pPr>
              <w:jc w:val="center"/>
              <w:rPr>
                <w:b/>
                <w:bCs/>
              </w:rPr>
            </w:pPr>
          </w:p>
          <w:p w:rsidR="00BB5E00" w:rsidRDefault="00BB5E00" w:rsidP="00BB5E00">
            <w:pPr>
              <w:jc w:val="center"/>
              <w:rPr>
                <w:b/>
                <w:bCs/>
              </w:rPr>
            </w:pPr>
          </w:p>
          <w:p w:rsidR="00BB5E00" w:rsidRDefault="00BB5E00" w:rsidP="00BB5E00">
            <w:pPr>
              <w:jc w:val="center"/>
              <w:rPr>
                <w:b/>
                <w:bCs/>
              </w:rPr>
            </w:pPr>
          </w:p>
          <w:p w:rsidR="00BB5E00" w:rsidRDefault="00BB5E00" w:rsidP="00BB5E00">
            <w:pPr>
              <w:jc w:val="center"/>
              <w:rPr>
                <w:b/>
                <w:bCs/>
              </w:rPr>
            </w:pPr>
          </w:p>
          <w:p w:rsidR="00BB5E00" w:rsidRDefault="00BB5E00" w:rsidP="00BB5E00">
            <w:pPr>
              <w:jc w:val="center"/>
              <w:rPr>
                <w:b/>
                <w:bCs/>
              </w:rPr>
            </w:pPr>
          </w:p>
          <w:p w:rsidR="00BB5E00" w:rsidRDefault="00BB5E00" w:rsidP="00BB5E00">
            <w:pPr>
              <w:jc w:val="center"/>
              <w:rPr>
                <w:b/>
                <w:bCs/>
              </w:rPr>
            </w:pPr>
          </w:p>
          <w:p w:rsidR="00BB5E00" w:rsidRPr="0049085E" w:rsidRDefault="00BB5E00" w:rsidP="00BB5E00">
            <w:pPr>
              <w:jc w:val="center"/>
              <w:rPr>
                <w:b/>
                <w:bCs/>
              </w:rPr>
            </w:pPr>
          </w:p>
        </w:tc>
      </w:tr>
    </w:tbl>
    <w:p w:rsidR="00191DD3" w:rsidRPr="00BD3D24" w:rsidRDefault="00191DD3" w:rsidP="00BD3D24">
      <w:pPr>
        <w:rPr>
          <w:b/>
          <w:bCs/>
          <w:i/>
          <w:iCs/>
          <w:sz w:val="28"/>
          <w:szCs w:val="28"/>
        </w:rPr>
      </w:pPr>
      <w:r w:rsidRPr="00191DD3">
        <w:rPr>
          <w:b/>
          <w:bCs/>
          <w:i/>
          <w:iCs/>
          <w:sz w:val="28"/>
          <w:szCs w:val="28"/>
        </w:rPr>
        <w:t>Le formulaire, d</w:t>
      </w:r>
      <w:r w:rsidR="00974BC7">
        <w:rPr>
          <w:b/>
          <w:bCs/>
          <w:i/>
          <w:iCs/>
          <w:sz w:val="28"/>
          <w:szCs w:val="28"/>
        </w:rPr>
        <w:t>û</w:t>
      </w:r>
      <w:r w:rsidRPr="00191DD3">
        <w:rPr>
          <w:b/>
          <w:bCs/>
          <w:i/>
          <w:iCs/>
          <w:sz w:val="28"/>
          <w:szCs w:val="28"/>
        </w:rPr>
        <w:t xml:space="preserve">ment signé, est à envoyer à l’adresse </w:t>
      </w:r>
      <w:hyperlink r:id="rId10" w:history="1">
        <w:r w:rsidRPr="00191DD3">
          <w:rPr>
            <w:rStyle w:val="Lienhypertexte"/>
            <w:b/>
            <w:bCs/>
            <w:i/>
            <w:iCs/>
            <w:sz w:val="28"/>
            <w:szCs w:val="28"/>
          </w:rPr>
          <w:t>afri@douane.gov.ma</w:t>
        </w:r>
      </w:hyperlink>
      <w:r w:rsidRPr="00191DD3">
        <w:rPr>
          <w:b/>
          <w:bCs/>
          <w:i/>
          <w:iCs/>
          <w:sz w:val="28"/>
          <w:szCs w:val="28"/>
        </w:rPr>
        <w:t>.</w:t>
      </w:r>
    </w:p>
    <w:sectPr w:rsidR="00191DD3" w:rsidRPr="00BD3D24" w:rsidSect="00171E78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5F0" w:rsidRDefault="004F35F0" w:rsidP="007F5F0A">
      <w:pPr>
        <w:spacing w:after="0" w:line="240" w:lineRule="auto"/>
      </w:pPr>
      <w:r>
        <w:separator/>
      </w:r>
    </w:p>
  </w:endnote>
  <w:endnote w:type="continuationSeparator" w:id="0">
    <w:p w:rsidR="004F35F0" w:rsidRDefault="004F35F0" w:rsidP="007F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29930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F5F0A" w:rsidRPr="00524AEC" w:rsidRDefault="007F5F0A">
        <w:pPr>
          <w:pStyle w:val="Pieddepage"/>
          <w:jc w:val="center"/>
          <w:rPr>
            <w:sz w:val="18"/>
            <w:szCs w:val="18"/>
          </w:rPr>
        </w:pPr>
        <w:r w:rsidRPr="00524AEC">
          <w:rPr>
            <w:sz w:val="18"/>
            <w:szCs w:val="18"/>
          </w:rPr>
          <w:fldChar w:fldCharType="begin"/>
        </w:r>
        <w:r w:rsidRPr="00524AEC">
          <w:rPr>
            <w:sz w:val="18"/>
            <w:szCs w:val="18"/>
          </w:rPr>
          <w:instrText>PAGE   \* MERGEFORMAT</w:instrText>
        </w:r>
        <w:r w:rsidRPr="00524AEC">
          <w:rPr>
            <w:sz w:val="18"/>
            <w:szCs w:val="18"/>
          </w:rPr>
          <w:fldChar w:fldCharType="separate"/>
        </w:r>
        <w:r w:rsidR="003E2224">
          <w:rPr>
            <w:noProof/>
            <w:sz w:val="18"/>
            <w:szCs w:val="18"/>
          </w:rPr>
          <w:t>2</w:t>
        </w:r>
        <w:r w:rsidRPr="00524AEC">
          <w:rPr>
            <w:sz w:val="18"/>
            <w:szCs w:val="18"/>
          </w:rPr>
          <w:fldChar w:fldCharType="end"/>
        </w:r>
        <w:r w:rsidR="00524AEC" w:rsidRPr="00524AEC">
          <w:rPr>
            <w:sz w:val="18"/>
            <w:szCs w:val="18"/>
          </w:rPr>
          <w:t>/2</w:t>
        </w:r>
      </w:p>
    </w:sdtContent>
  </w:sdt>
  <w:p w:rsidR="007F5F0A" w:rsidRDefault="007F5F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5F0" w:rsidRDefault="004F35F0" w:rsidP="007F5F0A">
      <w:pPr>
        <w:spacing w:after="0" w:line="240" w:lineRule="auto"/>
      </w:pPr>
      <w:r>
        <w:separator/>
      </w:r>
    </w:p>
  </w:footnote>
  <w:footnote w:type="continuationSeparator" w:id="0">
    <w:p w:rsidR="004F35F0" w:rsidRDefault="004F35F0" w:rsidP="007F5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E78" w:rsidRDefault="00524AEC" w:rsidP="00524AEC">
    <w:pPr>
      <w:pStyle w:val="En-tte"/>
      <w:tabs>
        <w:tab w:val="clear" w:pos="9072"/>
        <w:tab w:val="left" w:pos="2160"/>
        <w:tab w:val="right" w:pos="9070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E78" w:rsidRDefault="00171E78" w:rsidP="00171E78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4DC"/>
    <w:multiLevelType w:val="multilevel"/>
    <w:tmpl w:val="41A6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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84F10"/>
    <w:multiLevelType w:val="multilevel"/>
    <w:tmpl w:val="D378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52651"/>
    <w:multiLevelType w:val="multilevel"/>
    <w:tmpl w:val="6CC2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63F39"/>
    <w:multiLevelType w:val="multilevel"/>
    <w:tmpl w:val="3CCE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F1F99"/>
    <w:multiLevelType w:val="multilevel"/>
    <w:tmpl w:val="DF20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63D19"/>
    <w:multiLevelType w:val="multilevel"/>
    <w:tmpl w:val="469A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E35EF"/>
    <w:multiLevelType w:val="multilevel"/>
    <w:tmpl w:val="C0AA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9737BC"/>
    <w:multiLevelType w:val="multilevel"/>
    <w:tmpl w:val="AA9E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F9575C"/>
    <w:multiLevelType w:val="multilevel"/>
    <w:tmpl w:val="A140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7A3662"/>
    <w:multiLevelType w:val="multilevel"/>
    <w:tmpl w:val="41A6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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4528C0"/>
    <w:multiLevelType w:val="multilevel"/>
    <w:tmpl w:val="FCAA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A9729D"/>
    <w:multiLevelType w:val="hybridMultilevel"/>
    <w:tmpl w:val="A244A536"/>
    <w:lvl w:ilvl="0" w:tplc="F34C73F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432BC"/>
    <w:multiLevelType w:val="multilevel"/>
    <w:tmpl w:val="41A6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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5B584C"/>
    <w:multiLevelType w:val="multilevel"/>
    <w:tmpl w:val="9B1C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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935385"/>
    <w:multiLevelType w:val="hybridMultilevel"/>
    <w:tmpl w:val="B186DC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82C92"/>
    <w:multiLevelType w:val="multilevel"/>
    <w:tmpl w:val="2918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B17C19"/>
    <w:multiLevelType w:val="multilevel"/>
    <w:tmpl w:val="41A6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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3"/>
  </w:num>
  <w:num w:numId="5">
    <w:abstractNumId w:val="4"/>
  </w:num>
  <w:num w:numId="6">
    <w:abstractNumId w:val="3"/>
  </w:num>
  <w:num w:numId="7">
    <w:abstractNumId w:val="15"/>
  </w:num>
  <w:num w:numId="8">
    <w:abstractNumId w:val="2"/>
  </w:num>
  <w:num w:numId="9">
    <w:abstractNumId w:val="16"/>
  </w:num>
  <w:num w:numId="10">
    <w:abstractNumId w:val="9"/>
  </w:num>
  <w:num w:numId="11">
    <w:abstractNumId w:val="10"/>
  </w:num>
  <w:num w:numId="12">
    <w:abstractNumId w:val="6"/>
  </w:num>
  <w:num w:numId="13">
    <w:abstractNumId w:val="1"/>
  </w:num>
  <w:num w:numId="14">
    <w:abstractNumId w:val="5"/>
  </w:num>
  <w:num w:numId="15">
    <w:abstractNumId w:val="12"/>
  </w:num>
  <w:num w:numId="16">
    <w:abstractNumId w:val="0"/>
  </w:num>
  <w:num w:numId="1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FC"/>
    <w:rsid w:val="00013A85"/>
    <w:rsid w:val="00025131"/>
    <w:rsid w:val="000303C6"/>
    <w:rsid w:val="000307F4"/>
    <w:rsid w:val="0006179E"/>
    <w:rsid w:val="000624BE"/>
    <w:rsid w:val="00064E7E"/>
    <w:rsid w:val="00094AD6"/>
    <w:rsid w:val="000A7990"/>
    <w:rsid w:val="000B713B"/>
    <w:rsid w:val="000F3146"/>
    <w:rsid w:val="0015607A"/>
    <w:rsid w:val="00171E78"/>
    <w:rsid w:val="001859F2"/>
    <w:rsid w:val="00191DD3"/>
    <w:rsid w:val="001A152C"/>
    <w:rsid w:val="001B4281"/>
    <w:rsid w:val="001D2C32"/>
    <w:rsid w:val="001F2497"/>
    <w:rsid w:val="00203ED3"/>
    <w:rsid w:val="002073B3"/>
    <w:rsid w:val="00220750"/>
    <w:rsid w:val="00250FAB"/>
    <w:rsid w:val="00272BEB"/>
    <w:rsid w:val="0028581F"/>
    <w:rsid w:val="002A6C6C"/>
    <w:rsid w:val="002C3FC0"/>
    <w:rsid w:val="003009DB"/>
    <w:rsid w:val="00313340"/>
    <w:rsid w:val="00320D1C"/>
    <w:rsid w:val="003230E4"/>
    <w:rsid w:val="00325638"/>
    <w:rsid w:val="0034511E"/>
    <w:rsid w:val="00352D25"/>
    <w:rsid w:val="00362EA9"/>
    <w:rsid w:val="003E2224"/>
    <w:rsid w:val="003E5D81"/>
    <w:rsid w:val="003F0857"/>
    <w:rsid w:val="0042489A"/>
    <w:rsid w:val="00441F4D"/>
    <w:rsid w:val="0049085E"/>
    <w:rsid w:val="0049680A"/>
    <w:rsid w:val="004E2C3A"/>
    <w:rsid w:val="004F2E02"/>
    <w:rsid w:val="004F35F0"/>
    <w:rsid w:val="004F5695"/>
    <w:rsid w:val="004F56D8"/>
    <w:rsid w:val="00504F7C"/>
    <w:rsid w:val="00524AEC"/>
    <w:rsid w:val="00553C35"/>
    <w:rsid w:val="00593FB5"/>
    <w:rsid w:val="005B5934"/>
    <w:rsid w:val="005C28D1"/>
    <w:rsid w:val="005C6C46"/>
    <w:rsid w:val="005F538C"/>
    <w:rsid w:val="00616FAE"/>
    <w:rsid w:val="00646DA2"/>
    <w:rsid w:val="006604CC"/>
    <w:rsid w:val="006778CE"/>
    <w:rsid w:val="00682896"/>
    <w:rsid w:val="006D517A"/>
    <w:rsid w:val="006E61ED"/>
    <w:rsid w:val="00706D45"/>
    <w:rsid w:val="007106DB"/>
    <w:rsid w:val="00732336"/>
    <w:rsid w:val="00791C20"/>
    <w:rsid w:val="00794AC1"/>
    <w:rsid w:val="007A1A95"/>
    <w:rsid w:val="007A6027"/>
    <w:rsid w:val="007B3CA7"/>
    <w:rsid w:val="007F5F0A"/>
    <w:rsid w:val="00851AA5"/>
    <w:rsid w:val="008D2571"/>
    <w:rsid w:val="00910261"/>
    <w:rsid w:val="00933C21"/>
    <w:rsid w:val="0093458F"/>
    <w:rsid w:val="009431DA"/>
    <w:rsid w:val="009463D2"/>
    <w:rsid w:val="00962F9E"/>
    <w:rsid w:val="00974BC7"/>
    <w:rsid w:val="0098026F"/>
    <w:rsid w:val="00981A07"/>
    <w:rsid w:val="00981A2A"/>
    <w:rsid w:val="009A66BE"/>
    <w:rsid w:val="009D129E"/>
    <w:rsid w:val="009D3584"/>
    <w:rsid w:val="009D7F9D"/>
    <w:rsid w:val="00A02938"/>
    <w:rsid w:val="00A06414"/>
    <w:rsid w:val="00A07CC6"/>
    <w:rsid w:val="00A154CE"/>
    <w:rsid w:val="00A36A9C"/>
    <w:rsid w:val="00A377F5"/>
    <w:rsid w:val="00A419CC"/>
    <w:rsid w:val="00A41DBF"/>
    <w:rsid w:val="00A458D8"/>
    <w:rsid w:val="00A5309E"/>
    <w:rsid w:val="00A56275"/>
    <w:rsid w:val="00A955C8"/>
    <w:rsid w:val="00B13881"/>
    <w:rsid w:val="00B4517F"/>
    <w:rsid w:val="00B5298D"/>
    <w:rsid w:val="00BB11B0"/>
    <w:rsid w:val="00BB1658"/>
    <w:rsid w:val="00BB5E00"/>
    <w:rsid w:val="00BD3D24"/>
    <w:rsid w:val="00BE779D"/>
    <w:rsid w:val="00C05370"/>
    <w:rsid w:val="00C117E6"/>
    <w:rsid w:val="00C13EE3"/>
    <w:rsid w:val="00C27377"/>
    <w:rsid w:val="00C4148C"/>
    <w:rsid w:val="00C46840"/>
    <w:rsid w:val="00C63AAE"/>
    <w:rsid w:val="00C71468"/>
    <w:rsid w:val="00C9472F"/>
    <w:rsid w:val="00CE27E1"/>
    <w:rsid w:val="00D23A37"/>
    <w:rsid w:val="00D31880"/>
    <w:rsid w:val="00D33898"/>
    <w:rsid w:val="00D47BDC"/>
    <w:rsid w:val="00D47C8F"/>
    <w:rsid w:val="00D625B1"/>
    <w:rsid w:val="00D72426"/>
    <w:rsid w:val="00D90A20"/>
    <w:rsid w:val="00DA3477"/>
    <w:rsid w:val="00DC4296"/>
    <w:rsid w:val="00DD5AA9"/>
    <w:rsid w:val="00DE35FC"/>
    <w:rsid w:val="00DE3F79"/>
    <w:rsid w:val="00E106A0"/>
    <w:rsid w:val="00E2727A"/>
    <w:rsid w:val="00E32F36"/>
    <w:rsid w:val="00E77933"/>
    <w:rsid w:val="00EE1BD6"/>
    <w:rsid w:val="00F00D7E"/>
    <w:rsid w:val="00F014D9"/>
    <w:rsid w:val="00F01AB3"/>
    <w:rsid w:val="00F064E0"/>
    <w:rsid w:val="00F14456"/>
    <w:rsid w:val="00F37167"/>
    <w:rsid w:val="00F53190"/>
    <w:rsid w:val="00F544D3"/>
    <w:rsid w:val="00F60180"/>
    <w:rsid w:val="00FC1DC2"/>
    <w:rsid w:val="00FD25B8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B65C587"/>
  <w15:chartTrackingRefBased/>
  <w15:docId w15:val="{C78A6AFF-13F5-4B94-BDCC-4E31C3F3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0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36A9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D90A2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2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233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E3F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F5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5F0A"/>
  </w:style>
  <w:style w:type="paragraph" w:styleId="Pieddepage">
    <w:name w:val="footer"/>
    <w:basedOn w:val="Normal"/>
    <w:link w:val="PieddepageCar"/>
    <w:uiPriority w:val="99"/>
    <w:unhideWhenUsed/>
    <w:rsid w:val="007F5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5F0A"/>
  </w:style>
  <w:style w:type="character" w:styleId="Lienhypertexte">
    <w:name w:val="Hyperlink"/>
    <w:basedOn w:val="Policepardfaut"/>
    <w:uiPriority w:val="99"/>
    <w:unhideWhenUsed/>
    <w:rsid w:val="00191D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afri@douane.gov.m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HBAIZ BTISSAM</dc:creator>
  <cp:keywords/>
  <dc:description/>
  <cp:lastModifiedBy>SAID ABDELHADI</cp:lastModifiedBy>
  <cp:revision>23</cp:revision>
  <cp:lastPrinted>2024-12-19T10:16:00Z</cp:lastPrinted>
  <dcterms:created xsi:type="dcterms:W3CDTF">2024-12-19T10:38:00Z</dcterms:created>
  <dcterms:modified xsi:type="dcterms:W3CDTF">2025-04-08T09:52:00Z</dcterms:modified>
</cp:coreProperties>
</file>